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三气培养箱的结构特点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sz w:val="21"/>
          <w:szCs w:val="21"/>
          <w:lang w:val="en-US" w:eastAsia="zh-CN"/>
        </w:rPr>
      </w:pPr>
      <w:r>
        <w:rPr>
          <w:rFonts w:hint="eastAsia" w:ascii="宋体" w:hAnsi="宋体" w:cs="宋体"/>
          <w:bCs/>
          <w:sz w:val="21"/>
          <w:szCs w:val="21"/>
          <w:lang w:val="en-US" w:eastAsia="zh-CN"/>
        </w:rPr>
        <w:t>大屏真彩触摸屏电脑控制型三气培养箱，能准确直观地控制培养箱温度和气体浓度，以解决现有技术中无法实现人机互动和无法提供清晰的数据图像显示及参数配置界面的技术问题，具有安全可靠、简洁直观、操作便捷的特点。</w:t>
      </w:r>
      <w:r>
        <w:rPr>
          <w:rFonts w:hint="default" w:ascii="宋体" w:hAnsi="宋体" w:cs="宋体"/>
          <w:bCs/>
          <w:sz w:val="21"/>
          <w:szCs w:val="21"/>
          <w:lang w:val="en-US" w:eastAsia="zh-CN"/>
        </w:rPr>
        <w:br w:type="textWrapping"/>
      </w:r>
      <w:r>
        <w:rPr>
          <w:rFonts w:hint="default" w:ascii="宋体" w:hAnsi="宋体" w:cs="宋体"/>
          <w:bCs/>
          <w:sz w:val="21"/>
          <w:szCs w:val="21"/>
          <w:lang w:val="en-US" w:eastAsia="zh-CN"/>
        </w:rPr>
        <w:t>采用气套式结构，工作室采用优质不锈钢板制作并设有风道，装有风机形成强制对流，提高了箱内温度均匀性co2，O2浓度的均衡性。</w:t>
      </w:r>
      <w:r>
        <w:rPr>
          <w:rFonts w:hint="default" w:ascii="宋体" w:hAnsi="宋体" w:cs="宋体"/>
          <w:bCs/>
          <w:sz w:val="21"/>
          <w:szCs w:val="21"/>
          <w:lang w:val="en-US" w:eastAsia="zh-CN"/>
        </w:rPr>
        <w:br w:type="textWrapping"/>
      </w:r>
      <w:r>
        <w:rPr>
          <w:rFonts w:hint="default" w:ascii="宋体" w:hAnsi="宋体" w:cs="宋体"/>
          <w:bCs/>
          <w:sz w:val="21"/>
          <w:szCs w:val="21"/>
          <w:lang w:val="en-US" w:eastAsia="zh-CN"/>
        </w:rPr>
        <w:t>箱门打开时，自动关闭风机（关闭CO2、氮气进气阀）并停止加热，减少空气的进入而造成的污染。</w:t>
      </w:r>
      <w:r>
        <w:rPr>
          <w:rFonts w:hint="default" w:ascii="宋体" w:hAnsi="宋体" w:cs="宋体"/>
          <w:bCs/>
          <w:sz w:val="21"/>
          <w:szCs w:val="21"/>
          <w:lang w:val="en-US" w:eastAsia="zh-CN"/>
        </w:rPr>
        <w:br w:type="textWrapping"/>
      </w:r>
      <w:r>
        <w:rPr>
          <w:rFonts w:hint="default" w:ascii="宋体" w:hAnsi="宋体" w:cs="宋体"/>
          <w:bCs/>
          <w:sz w:val="21"/>
          <w:szCs w:val="21"/>
          <w:lang w:val="en-US" w:eastAsia="zh-CN"/>
        </w:rPr>
        <w:t>温度控制采用微机数据分析及智能PID控制，精度高、抗干扰能力强，并采用三探头分别控制箱温及门温，使工作室温度准确度高波动小。</w:t>
      </w:r>
      <w:r>
        <w:rPr>
          <w:rFonts w:hint="default" w:ascii="宋体" w:hAnsi="宋体" w:cs="宋体"/>
          <w:bCs/>
          <w:sz w:val="21"/>
          <w:szCs w:val="21"/>
          <w:lang w:val="en-US" w:eastAsia="zh-CN"/>
        </w:rPr>
        <w:br w:type="textWrapping"/>
      </w:r>
      <w:r>
        <w:rPr>
          <w:rFonts w:hint="default" w:ascii="宋体" w:hAnsi="宋体" w:cs="宋体"/>
          <w:bCs/>
          <w:sz w:val="21"/>
          <w:szCs w:val="21"/>
          <w:lang w:val="en-US" w:eastAsia="zh-CN"/>
        </w:rPr>
        <w:t>轻触式调节开关，轻便灵活，显示及设动的参数均采用数字显示各工作状态均有LED指示</w:t>
      </w:r>
      <w:r>
        <w:rPr>
          <w:rFonts w:hint="default" w:ascii="宋体" w:hAnsi="宋体" w:cs="宋体"/>
          <w:bCs/>
          <w:sz w:val="21"/>
          <w:szCs w:val="21"/>
          <w:lang w:val="en-US" w:eastAsia="zh-CN"/>
        </w:rPr>
        <w:br w:type="textWrapping"/>
      </w:r>
      <w:r>
        <w:rPr>
          <w:rFonts w:hint="default" w:ascii="宋体" w:hAnsi="宋体" w:cs="宋体"/>
          <w:bCs/>
          <w:sz w:val="21"/>
          <w:szCs w:val="21"/>
          <w:lang w:val="en-US" w:eastAsia="zh-CN"/>
        </w:rPr>
        <w:t>具有超温断气等多中保护功能，确保设备安全运行。</w:t>
      </w:r>
      <w:r>
        <w:rPr>
          <w:rFonts w:hint="default" w:ascii="宋体" w:hAnsi="宋体" w:cs="宋体"/>
          <w:bCs/>
          <w:sz w:val="21"/>
          <w:szCs w:val="21"/>
          <w:lang w:val="en-US" w:eastAsia="zh-CN"/>
        </w:rPr>
        <w:br w:type="textWrapping"/>
      </w:r>
      <w:r>
        <w:rPr>
          <w:rFonts w:hint="default" w:ascii="宋体" w:hAnsi="宋体" w:cs="宋体"/>
          <w:bCs/>
          <w:sz w:val="21"/>
          <w:szCs w:val="21"/>
          <w:lang w:val="en-US" w:eastAsia="zh-CN"/>
        </w:rPr>
        <w:t>采用无菌气体过滤装置和紫外线灭菌灯，以减少污染。</w:t>
      </w:r>
      <w:bookmarkStart w:id="0" w:name="_GoBack"/>
      <w:bookmarkEnd w:id="0"/>
      <w:r>
        <w:rPr>
          <w:rFonts w:hint="default" w:ascii="宋体" w:hAnsi="宋体" w:cs="宋体"/>
          <w:bCs/>
          <w:sz w:val="21"/>
          <w:szCs w:val="21"/>
          <w:lang w:val="en-US" w:eastAsia="zh-CN"/>
        </w:rPr>
        <w:br w:type="textWrapping"/>
      </w:r>
      <w:r>
        <w:rPr>
          <w:rFonts w:hint="default" w:ascii="宋体" w:hAnsi="宋体" w:cs="宋体"/>
          <w:bCs/>
          <w:sz w:val="21"/>
          <w:szCs w:val="21"/>
          <w:lang w:val="en-US" w:eastAsia="zh-CN"/>
        </w:rPr>
        <w:t>自然蒸发加湿，使工作室保持较好的温度。</w:t>
      </w:r>
      <w:r>
        <w:rPr>
          <w:rFonts w:hint="default" w:ascii="宋体" w:hAnsi="宋体" w:cs="宋体"/>
          <w:bCs/>
          <w:sz w:val="21"/>
          <w:szCs w:val="21"/>
          <w:lang w:val="en-US" w:eastAsia="zh-CN"/>
        </w:rPr>
        <w:br w:type="textWrapping"/>
      </w:r>
      <w:r>
        <w:rPr>
          <w:rFonts w:hint="default" w:ascii="宋体" w:hAnsi="宋体" w:cs="宋体"/>
          <w:bCs/>
          <w:sz w:val="21"/>
          <w:szCs w:val="21"/>
          <w:lang w:val="en-US" w:eastAsia="zh-CN"/>
        </w:rPr>
        <w:t>CO2检查采用进口的红外探头，确保测量数据的准确性，工作室内CO2浓度可在0~20%范围内任意设定，其控制采用微机数据分析智能PID控制，并有超浓度、浓度上升过慢及断气报警，02检测采用进口电化学探头，确保测量数据的准确性，室内O2浓度可在1~95%范围内任意设定，其控制采用微机数据分析及智能PID控制，并设有超浓度、浓度上升过慢</w:t>
      </w:r>
      <w:r>
        <w:rPr>
          <w:rFonts w:hint="eastAsia" w:ascii="宋体" w:hAnsi="宋体" w:cs="宋体"/>
          <w:bCs/>
          <w:sz w:val="21"/>
          <w:szCs w:val="21"/>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ZTk0NjZjZjQwMDk3MTA5NjZiODYwYTM4MmYyZDUifQ=="/>
  </w:docVars>
  <w:rsids>
    <w:rsidRoot w:val="27273E21"/>
    <w:rsid w:val="16FD4F37"/>
    <w:rsid w:val="25B16240"/>
    <w:rsid w:val="27273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523</Words>
  <Characters>550</Characters>
  <Lines>0</Lines>
  <Paragraphs>0</Paragraphs>
  <TotalTime>4</TotalTime>
  <ScaleCrop>false</ScaleCrop>
  <LinksUpToDate>false</LinksUpToDate>
  <CharactersWithSpaces>550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2023-07-11T10:27:00Z</dcterms:created>
  <dc:creator>Administrator</dc:creator>
  <cp:lastModifiedBy>Angel</cp:lastModifiedBy>
  <dcterms:modified xsi:type="dcterms:W3CDTF">2023-07-17T06:11:05Z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9766B02DD4344DBCA290BFE8E742CF90_13</vt:lpwstr>
  </property>
</Properties>
</file>